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06D" w:rsidRPr="00AD106D" w:rsidRDefault="009C0C9F" w:rsidP="00AD106D">
      <w:pPr>
        <w:pStyle w:val="a3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="00AD106D" w:rsidRPr="00AD106D">
        <w:rPr>
          <w:sz w:val="36"/>
          <w:szCs w:val="36"/>
        </w:rPr>
        <w:t>1784 году усердием крестьян и на пожертвования духовных лиц возвели храм с двумя престолами в честь 3-</w:t>
      </w:r>
      <w:proofErr w:type="gramStart"/>
      <w:r w:rsidR="00AD106D" w:rsidRPr="00AD106D">
        <w:rPr>
          <w:sz w:val="36"/>
          <w:szCs w:val="36"/>
        </w:rPr>
        <w:t>святителей:Василия</w:t>
      </w:r>
      <w:proofErr w:type="gramEnd"/>
      <w:r w:rsidR="00AD106D" w:rsidRPr="00AD106D">
        <w:rPr>
          <w:sz w:val="36"/>
          <w:szCs w:val="36"/>
        </w:rPr>
        <w:t xml:space="preserve"> Великого, Григория Богослова, Иоанна Златоуста (отсюда название села Васильевское). Здание полностью деревянное на каменном фундаменте с наружи обшито тёсом, покрыто железом.  В честь Вознесения      Господня</w:t>
      </w:r>
    </w:p>
    <w:p w:rsidR="00AD106D" w:rsidRPr="00AD106D" w:rsidRDefault="002059C8" w:rsidP="00AD106D">
      <w:pPr>
        <w:pStyle w:val="a3"/>
        <w:jc w:val="both"/>
        <w:rPr>
          <w:sz w:val="36"/>
          <w:szCs w:val="36"/>
        </w:rPr>
      </w:pPr>
      <w:proofErr w:type="gramStart"/>
      <w:r>
        <w:rPr>
          <w:sz w:val="36"/>
          <w:szCs w:val="36"/>
        </w:rPr>
        <w:t>н</w:t>
      </w:r>
      <w:r w:rsidR="00AD106D" w:rsidRPr="00AD106D">
        <w:rPr>
          <w:sz w:val="36"/>
          <w:szCs w:val="36"/>
        </w:rPr>
        <w:t>азвана</w:t>
      </w:r>
      <w:proofErr w:type="gramEnd"/>
      <w:r w:rsidR="00AD106D" w:rsidRPr="00AD106D">
        <w:rPr>
          <w:sz w:val="36"/>
          <w:szCs w:val="36"/>
        </w:rPr>
        <w:t xml:space="preserve">         церковь</w:t>
      </w:r>
    </w:p>
    <w:p w:rsidR="00AD106D" w:rsidRPr="00AD106D" w:rsidRDefault="00AD106D" w:rsidP="00AD106D">
      <w:pPr>
        <w:pStyle w:val="a3"/>
        <w:jc w:val="both"/>
        <w:rPr>
          <w:sz w:val="36"/>
          <w:szCs w:val="36"/>
        </w:rPr>
      </w:pPr>
      <w:r w:rsidRPr="00AD106D">
        <w:rPr>
          <w:sz w:val="36"/>
          <w:szCs w:val="36"/>
        </w:rPr>
        <w:t>«Свято-Вознесенская».</w:t>
      </w:r>
    </w:p>
    <w:p w:rsidR="00FE6E12" w:rsidRDefault="00AD106D" w:rsidP="00AD106D">
      <w:pPr>
        <w:pStyle w:val="a3"/>
        <w:jc w:val="both"/>
        <w:rPr>
          <w:sz w:val="36"/>
          <w:szCs w:val="36"/>
        </w:rPr>
      </w:pPr>
      <w:r w:rsidRPr="00AD106D">
        <w:rPr>
          <w:sz w:val="36"/>
          <w:szCs w:val="36"/>
        </w:rPr>
        <w:t xml:space="preserve">По счастливой случайности </w:t>
      </w:r>
      <w:r w:rsidR="00FE6E12">
        <w:rPr>
          <w:sz w:val="36"/>
          <w:szCs w:val="36"/>
        </w:rPr>
        <w:t xml:space="preserve">в </w:t>
      </w:r>
      <w:r w:rsidRPr="00AD106D">
        <w:rPr>
          <w:sz w:val="36"/>
          <w:szCs w:val="36"/>
        </w:rPr>
        <w:t>1917 году наш храм уцелел т.к. в комиссии по разрушениям храмов был уроженец нашего села, у него получилось отстоять нашу святыню. Но наиболее ценные иконы были</w:t>
      </w:r>
      <w:r w:rsidRPr="00AD106D">
        <w:rPr>
          <w:color w:val="000000" w:themeColor="text1"/>
          <w:sz w:val="36"/>
          <w:szCs w:val="36"/>
        </w:rPr>
        <w:t xml:space="preserve"> </w:t>
      </w:r>
      <w:r w:rsidRPr="00AD106D">
        <w:rPr>
          <w:sz w:val="36"/>
          <w:szCs w:val="36"/>
        </w:rPr>
        <w:lastRenderedPageBreak/>
        <w:t xml:space="preserve">вывезены в целях сохранения.  Только в 1983 году разрешили церковные службы. </w:t>
      </w:r>
    </w:p>
    <w:p w:rsidR="00AD106D" w:rsidRPr="00AD106D" w:rsidRDefault="00AD106D" w:rsidP="00AD106D">
      <w:pPr>
        <w:pStyle w:val="a3"/>
        <w:jc w:val="both"/>
        <w:rPr>
          <w:sz w:val="36"/>
          <w:szCs w:val="36"/>
        </w:rPr>
      </w:pPr>
      <w:r w:rsidRPr="00AD106D">
        <w:rPr>
          <w:sz w:val="36"/>
          <w:szCs w:val="36"/>
        </w:rPr>
        <w:t xml:space="preserve">По окрестным деревням собирали иконы, возвращали утраченное. Заново был сделан иконостас нижнего престола, иконостас верхнего престола сохранился в первозданном </w:t>
      </w:r>
      <w:proofErr w:type="gramStart"/>
      <w:r w:rsidRPr="00AD106D">
        <w:rPr>
          <w:sz w:val="36"/>
          <w:szCs w:val="36"/>
        </w:rPr>
        <w:t xml:space="preserve">виде,   </w:t>
      </w:r>
      <w:proofErr w:type="gramEnd"/>
      <w:r w:rsidRPr="00AD106D">
        <w:rPr>
          <w:sz w:val="36"/>
          <w:szCs w:val="36"/>
        </w:rPr>
        <w:t xml:space="preserve">                                                                    повесили 4 колокола. Сейчас в церкви 88 икон в нижнем престоле и вверхнем-50 икон. Площадь церкви составляет 250 кв. м.</w:t>
      </w:r>
    </w:p>
    <w:p w:rsidR="00AD106D" w:rsidRPr="00AD106D" w:rsidRDefault="00AD106D" w:rsidP="00AD106D">
      <w:pPr>
        <w:pStyle w:val="a3"/>
        <w:jc w:val="both"/>
        <w:rPr>
          <w:sz w:val="36"/>
          <w:szCs w:val="36"/>
        </w:rPr>
      </w:pPr>
      <w:r w:rsidRPr="00AD106D">
        <w:rPr>
          <w:sz w:val="36"/>
          <w:szCs w:val="36"/>
        </w:rPr>
        <w:t xml:space="preserve">Согласно распоряжению губернатора Пермской </w:t>
      </w:r>
      <w:proofErr w:type="gramStart"/>
      <w:r w:rsidRPr="00AD106D">
        <w:rPr>
          <w:sz w:val="36"/>
          <w:szCs w:val="36"/>
        </w:rPr>
        <w:t>области</w:t>
      </w:r>
      <w:r w:rsidR="00FE6E12">
        <w:rPr>
          <w:sz w:val="36"/>
          <w:szCs w:val="36"/>
        </w:rPr>
        <w:t xml:space="preserve"> </w:t>
      </w:r>
      <w:r w:rsidRPr="00AD106D">
        <w:rPr>
          <w:sz w:val="36"/>
          <w:szCs w:val="36"/>
        </w:rPr>
        <w:t xml:space="preserve"> №</w:t>
      </w:r>
      <w:proofErr w:type="gramEnd"/>
      <w:r w:rsidRPr="00AD106D">
        <w:rPr>
          <w:sz w:val="36"/>
          <w:szCs w:val="36"/>
        </w:rPr>
        <w:t xml:space="preserve">713 </w:t>
      </w:r>
      <w:r w:rsidR="00FE6E12">
        <w:rPr>
          <w:sz w:val="36"/>
          <w:szCs w:val="36"/>
        </w:rPr>
        <w:t xml:space="preserve"> </w:t>
      </w:r>
      <w:r w:rsidRPr="00AD106D">
        <w:rPr>
          <w:sz w:val="36"/>
          <w:szCs w:val="36"/>
        </w:rPr>
        <w:t xml:space="preserve">от </w:t>
      </w:r>
      <w:r w:rsidR="00FE6E12">
        <w:rPr>
          <w:sz w:val="36"/>
          <w:szCs w:val="36"/>
        </w:rPr>
        <w:t xml:space="preserve"> </w:t>
      </w:r>
      <w:r w:rsidRPr="00AD106D">
        <w:rPr>
          <w:sz w:val="36"/>
          <w:szCs w:val="36"/>
        </w:rPr>
        <w:t>05.12.2000г церковь</w:t>
      </w:r>
      <w:r w:rsidR="00FE6E12">
        <w:rPr>
          <w:sz w:val="36"/>
          <w:szCs w:val="36"/>
        </w:rPr>
        <w:t xml:space="preserve"> </w:t>
      </w:r>
      <w:r w:rsidRPr="00AD106D">
        <w:rPr>
          <w:sz w:val="36"/>
          <w:szCs w:val="36"/>
        </w:rPr>
        <w:t>«Свято-Вознесенская» 1784 года является памятником</w:t>
      </w:r>
      <w:r w:rsidRPr="00AD106D">
        <w:rPr>
          <w:color w:val="000000" w:themeColor="text1"/>
          <w:sz w:val="36"/>
          <w:szCs w:val="36"/>
        </w:rPr>
        <w:t xml:space="preserve"> </w:t>
      </w:r>
      <w:r w:rsidRPr="00AD106D">
        <w:rPr>
          <w:sz w:val="36"/>
          <w:szCs w:val="36"/>
        </w:rPr>
        <w:t>архитектуры регионального значения.</w:t>
      </w:r>
      <w:bookmarkStart w:id="0" w:name="_GoBack"/>
      <w:bookmarkEnd w:id="0"/>
    </w:p>
    <w:p w:rsidR="001E3A78" w:rsidRDefault="00AD106D" w:rsidP="00AD106D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76ABC51">
            <wp:extent cx="3200400" cy="2353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06D" w:rsidRDefault="00AD106D" w:rsidP="00AD106D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C076AE5">
            <wp:extent cx="3188335" cy="212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107" w:rsidRDefault="00AD106D" w:rsidP="00346107">
      <w:pPr>
        <w:pStyle w:val="a3"/>
        <w:jc w:val="both"/>
        <w:rPr>
          <w:iCs/>
          <w:sz w:val="36"/>
          <w:szCs w:val="36"/>
        </w:rPr>
      </w:pPr>
      <w:r w:rsidRPr="00AD106D">
        <w:rPr>
          <w:sz w:val="36"/>
          <w:szCs w:val="36"/>
        </w:rPr>
        <w:t>В "Вознесенском храме" села Васильевское свои особенности архитектуры, внутреннее убранство.</w:t>
      </w:r>
      <w:r w:rsidR="00346107" w:rsidRPr="00346107">
        <w:rPr>
          <w:i/>
          <w:sz w:val="36"/>
          <w:szCs w:val="36"/>
        </w:rPr>
        <w:t xml:space="preserve"> </w:t>
      </w:r>
      <w:r w:rsidR="00346107" w:rsidRPr="00346107">
        <w:rPr>
          <w:iCs/>
          <w:sz w:val="36"/>
          <w:szCs w:val="36"/>
        </w:rPr>
        <w:t xml:space="preserve">Проведение служб соответствует канонам православного храмового </w:t>
      </w:r>
      <w:r w:rsidR="00346107" w:rsidRPr="00346107">
        <w:rPr>
          <w:iCs/>
          <w:sz w:val="36"/>
          <w:szCs w:val="36"/>
        </w:rPr>
        <w:lastRenderedPageBreak/>
        <w:t>строительства. Также, можно отметить, что храм является вместилищем духовной культуры нашего села.</w:t>
      </w:r>
    </w:p>
    <w:p w:rsidR="002059C8" w:rsidRDefault="002059C8" w:rsidP="00346107">
      <w:pPr>
        <w:pStyle w:val="a3"/>
        <w:jc w:val="both"/>
        <w:rPr>
          <w:iCs/>
          <w:sz w:val="36"/>
          <w:szCs w:val="36"/>
        </w:rPr>
      </w:pPr>
    </w:p>
    <w:p w:rsidR="002059C8" w:rsidRDefault="002059C8" w:rsidP="00346107">
      <w:pPr>
        <w:pStyle w:val="a3"/>
        <w:jc w:val="both"/>
        <w:rPr>
          <w:iCs/>
          <w:sz w:val="36"/>
          <w:szCs w:val="36"/>
        </w:rPr>
      </w:pPr>
    </w:p>
    <w:p w:rsidR="002059C8" w:rsidRPr="00FE6E12" w:rsidRDefault="002059C8" w:rsidP="00346107">
      <w:pPr>
        <w:pStyle w:val="a3"/>
        <w:jc w:val="both"/>
        <w:rPr>
          <w:iCs/>
          <w:sz w:val="36"/>
          <w:szCs w:val="36"/>
          <w:lang w:val="en-US"/>
        </w:rPr>
      </w:pPr>
      <w:r>
        <w:rPr>
          <w:iCs/>
          <w:noProof/>
          <w:sz w:val="36"/>
          <w:szCs w:val="36"/>
          <w:lang w:eastAsia="ru-RU"/>
        </w:rPr>
        <w:drawing>
          <wp:inline distT="0" distB="0" distL="0" distR="0" wp14:anchorId="5D6EEC36">
            <wp:extent cx="2889885" cy="397510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06D" w:rsidRPr="00FE6E12" w:rsidRDefault="00AD106D" w:rsidP="00AD106D">
      <w:pPr>
        <w:pStyle w:val="a3"/>
        <w:jc w:val="both"/>
        <w:rPr>
          <w:sz w:val="36"/>
          <w:szCs w:val="36"/>
          <w:lang w:val="en-US"/>
        </w:rPr>
      </w:pPr>
    </w:p>
    <w:p w:rsidR="00FE6E12" w:rsidRPr="00FE6E12" w:rsidRDefault="00FE6E12" w:rsidP="00AD106D">
      <w:pPr>
        <w:pStyle w:val="a3"/>
        <w:jc w:val="both"/>
        <w:rPr>
          <w:sz w:val="36"/>
          <w:szCs w:val="36"/>
          <w:lang w:val="en-US"/>
        </w:rPr>
      </w:pPr>
    </w:p>
    <w:p w:rsidR="00FE6E12" w:rsidRPr="00FE6E12" w:rsidRDefault="00FE6E12" w:rsidP="00AD106D">
      <w:pPr>
        <w:pStyle w:val="a3"/>
        <w:jc w:val="both"/>
        <w:rPr>
          <w:sz w:val="36"/>
          <w:szCs w:val="36"/>
          <w:lang w:val="en-US"/>
        </w:rPr>
      </w:pPr>
    </w:p>
    <w:p w:rsidR="00FE6E12" w:rsidRDefault="00FE6E12" w:rsidP="00AD106D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6725C44">
            <wp:extent cx="3188524" cy="2124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0" cy="213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E12" w:rsidRDefault="00FE6E12" w:rsidP="00AD106D">
      <w:pPr>
        <w:pStyle w:val="a3"/>
        <w:jc w:val="both"/>
        <w:rPr>
          <w:sz w:val="36"/>
          <w:szCs w:val="36"/>
        </w:rPr>
      </w:pP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 xml:space="preserve">  Как отрадно здесь! </w:t>
      </w: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>Ни шума, ни забот, ни суеты……,</w:t>
      </w: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>Брат, оставь мирские думы,</w:t>
      </w: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>Приходи, молись и ты!</w:t>
      </w: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>Здесь умолкнут все сомненья,</w:t>
      </w:r>
    </w:p>
    <w:p w:rsidR="00FE6E12" w:rsidRP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>Здесь душою отдохнёшь.</w:t>
      </w:r>
    </w:p>
    <w:p w:rsidR="00FE6E12" w:rsidRDefault="00FE6E12" w:rsidP="00FE6E12">
      <w:pPr>
        <w:rPr>
          <w:i/>
          <w:color w:val="7030A0"/>
          <w:sz w:val="36"/>
          <w:szCs w:val="36"/>
        </w:rPr>
      </w:pPr>
      <w:r w:rsidRPr="00FE6E12">
        <w:rPr>
          <w:i/>
          <w:color w:val="7030A0"/>
          <w:sz w:val="36"/>
          <w:szCs w:val="36"/>
        </w:rPr>
        <w:t xml:space="preserve"> Только здесь переживёшь...…</w:t>
      </w:r>
    </w:p>
    <w:p w:rsidR="00A20BFC" w:rsidRDefault="00221E9B" w:rsidP="00A20BFC">
      <w:r w:rsidRPr="00FE6E12">
        <w:t>МБУ «Васильевская сельская библиотека»</w:t>
      </w:r>
    </w:p>
    <w:p w:rsidR="00221E9B" w:rsidRPr="00FE6E12" w:rsidRDefault="00221E9B" w:rsidP="00A20BFC">
      <w:pPr>
        <w:pStyle w:val="a3"/>
      </w:pPr>
      <w:r w:rsidRPr="00FE6E12">
        <w:t>С. Васильевское, ул. Культуры,11</w:t>
      </w:r>
    </w:p>
    <w:p w:rsidR="00221E9B" w:rsidRPr="00FE6E12" w:rsidRDefault="00221E9B" w:rsidP="00FE6E12">
      <w:pPr>
        <w:pStyle w:val="a3"/>
      </w:pPr>
      <w:r w:rsidRPr="00FE6E12">
        <w:t xml:space="preserve"> т. (8 34 276) 9-51-92 </w:t>
      </w:r>
    </w:p>
    <w:p w:rsidR="00221E9B" w:rsidRPr="00F178E1" w:rsidRDefault="00221E9B" w:rsidP="00FE6E12">
      <w:pPr>
        <w:pStyle w:val="a3"/>
        <w:rPr>
          <w:lang w:val="en-US"/>
        </w:rPr>
      </w:pPr>
      <w:r w:rsidRPr="00FE6E12">
        <w:rPr>
          <w:lang w:val="en-US"/>
        </w:rPr>
        <w:t>E</w:t>
      </w:r>
      <w:r w:rsidRPr="00F178E1">
        <w:rPr>
          <w:lang w:val="en-US"/>
        </w:rPr>
        <w:t>-</w:t>
      </w:r>
      <w:r w:rsidRPr="00FE6E12">
        <w:rPr>
          <w:lang w:val="en-US"/>
        </w:rPr>
        <w:t>mail</w:t>
      </w:r>
      <w:r w:rsidRPr="00F178E1">
        <w:rPr>
          <w:lang w:val="en-US"/>
        </w:rPr>
        <w:t xml:space="preserve">: </w:t>
      </w:r>
      <w:r w:rsidRPr="00FE6E12">
        <w:rPr>
          <w:lang w:val="en-US"/>
        </w:rPr>
        <w:t>edzieva</w:t>
      </w:r>
      <w:r w:rsidRPr="00F178E1">
        <w:rPr>
          <w:lang w:val="en-US"/>
        </w:rPr>
        <w:t>.</w:t>
      </w:r>
      <w:r w:rsidRPr="00FE6E12">
        <w:rPr>
          <w:lang w:val="en-US"/>
        </w:rPr>
        <w:t>larisa</w:t>
      </w:r>
      <w:r w:rsidRPr="00F178E1">
        <w:rPr>
          <w:lang w:val="en-US"/>
        </w:rPr>
        <w:t>@</w:t>
      </w:r>
      <w:r w:rsidRPr="00FE6E12">
        <w:rPr>
          <w:lang w:val="en-US"/>
        </w:rPr>
        <w:t>yandex</w:t>
      </w:r>
      <w:r w:rsidRPr="00F178E1">
        <w:rPr>
          <w:lang w:val="en-US"/>
        </w:rPr>
        <w:t>.</w:t>
      </w:r>
      <w:r w:rsidRPr="00FE6E12">
        <w:rPr>
          <w:lang w:val="en-US"/>
        </w:rPr>
        <w:t>ru</w:t>
      </w:r>
    </w:p>
    <w:p w:rsidR="00A20BFC" w:rsidRPr="00A20BFC" w:rsidRDefault="00A20BFC" w:rsidP="00A20BFC">
      <w:pPr>
        <w:pStyle w:val="a6"/>
        <w:keepNext/>
        <w:jc w:val="center"/>
        <w:rPr>
          <w:i w:val="0"/>
          <w:color w:val="auto"/>
          <w:sz w:val="32"/>
          <w:szCs w:val="32"/>
        </w:rPr>
      </w:pPr>
      <w:r w:rsidRPr="00A20BFC">
        <w:rPr>
          <w:i w:val="0"/>
          <w:color w:val="auto"/>
          <w:sz w:val="32"/>
          <w:szCs w:val="32"/>
        </w:rPr>
        <w:lastRenderedPageBreak/>
        <w:t>2014г</w:t>
      </w:r>
    </w:p>
    <w:p w:rsidR="00FE6E12" w:rsidRDefault="00FE6E12" w:rsidP="00FE6E12">
      <w:pPr>
        <w:pStyle w:val="a3"/>
        <w:jc w:val="both"/>
        <w:rPr>
          <w:color w:val="7030A0"/>
          <w:sz w:val="36"/>
          <w:szCs w:val="36"/>
        </w:rPr>
      </w:pPr>
      <w:r>
        <w:rPr>
          <w:noProof/>
          <w:color w:val="7030A0"/>
          <w:sz w:val="36"/>
          <w:szCs w:val="36"/>
          <w:lang w:eastAsia="ru-RU"/>
        </w:rPr>
        <w:drawing>
          <wp:inline distT="0" distB="0" distL="0" distR="0" wp14:anchorId="63929B2F">
            <wp:extent cx="3200400" cy="39020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E12" w:rsidRPr="00FE6E12" w:rsidRDefault="00FE6E12" w:rsidP="00FE6E12">
      <w:pPr>
        <w:jc w:val="center"/>
        <w:rPr>
          <w:color w:val="1F3864" w:themeColor="accent5" w:themeShade="80"/>
          <w:sz w:val="48"/>
          <w:szCs w:val="48"/>
        </w:rPr>
      </w:pPr>
      <w:r w:rsidRPr="00FE6E12">
        <w:rPr>
          <w:color w:val="1F3864" w:themeColor="accent5" w:themeShade="80"/>
          <w:sz w:val="48"/>
          <w:szCs w:val="48"/>
        </w:rPr>
        <w:t>230 лет</w:t>
      </w:r>
    </w:p>
    <w:p w:rsidR="00FE6E12" w:rsidRPr="00A20BFC" w:rsidRDefault="00FE6E12" w:rsidP="00A20BFC">
      <w:pPr>
        <w:pStyle w:val="a3"/>
        <w:jc w:val="center"/>
        <w:rPr>
          <w:color w:val="1F3864" w:themeColor="accent5" w:themeShade="80"/>
          <w:sz w:val="44"/>
          <w:szCs w:val="44"/>
        </w:rPr>
      </w:pPr>
      <w:r w:rsidRPr="00A20BFC">
        <w:rPr>
          <w:color w:val="1F3864" w:themeColor="accent5" w:themeShade="80"/>
          <w:sz w:val="44"/>
          <w:szCs w:val="44"/>
        </w:rPr>
        <w:t>«Свято-Вознесенская»</w:t>
      </w:r>
    </w:p>
    <w:p w:rsidR="00FE6E12" w:rsidRPr="00A20BFC" w:rsidRDefault="00A20BFC" w:rsidP="00A20BFC">
      <w:pPr>
        <w:pStyle w:val="a3"/>
        <w:jc w:val="center"/>
        <w:rPr>
          <w:color w:val="1F3864" w:themeColor="accent5" w:themeShade="80"/>
          <w:sz w:val="44"/>
          <w:szCs w:val="44"/>
        </w:rPr>
      </w:pPr>
      <w:proofErr w:type="gramStart"/>
      <w:r w:rsidRPr="00A20BFC">
        <w:rPr>
          <w:color w:val="1F3864" w:themeColor="accent5" w:themeShade="80"/>
          <w:sz w:val="44"/>
          <w:szCs w:val="44"/>
        </w:rPr>
        <w:t>ц</w:t>
      </w:r>
      <w:r w:rsidR="00FE6E12" w:rsidRPr="00A20BFC">
        <w:rPr>
          <w:color w:val="1F3864" w:themeColor="accent5" w:themeShade="80"/>
          <w:sz w:val="44"/>
          <w:szCs w:val="44"/>
        </w:rPr>
        <w:t>ерковь</w:t>
      </w:r>
      <w:proofErr w:type="gramEnd"/>
    </w:p>
    <w:p w:rsidR="00FE6E12" w:rsidRPr="00A20BFC" w:rsidRDefault="00FE6E12" w:rsidP="00A20BFC">
      <w:pPr>
        <w:pStyle w:val="a3"/>
        <w:jc w:val="center"/>
        <w:rPr>
          <w:color w:val="1F3864" w:themeColor="accent5" w:themeShade="80"/>
          <w:sz w:val="44"/>
          <w:szCs w:val="44"/>
        </w:rPr>
      </w:pPr>
      <w:proofErr w:type="gramStart"/>
      <w:r w:rsidRPr="00A20BFC">
        <w:rPr>
          <w:color w:val="1F3864" w:themeColor="accent5" w:themeShade="80"/>
          <w:sz w:val="44"/>
          <w:szCs w:val="44"/>
        </w:rPr>
        <w:t>село</w:t>
      </w:r>
      <w:proofErr w:type="gramEnd"/>
      <w:r w:rsidRPr="00A20BFC">
        <w:rPr>
          <w:color w:val="1F3864" w:themeColor="accent5" w:themeShade="80"/>
          <w:sz w:val="44"/>
          <w:szCs w:val="44"/>
        </w:rPr>
        <w:t xml:space="preserve"> Васильевское</w:t>
      </w:r>
    </w:p>
    <w:p w:rsidR="00FE6E12" w:rsidRPr="00A20BFC" w:rsidRDefault="00FE6E12" w:rsidP="00A20BFC">
      <w:pPr>
        <w:pStyle w:val="a3"/>
        <w:jc w:val="center"/>
        <w:rPr>
          <w:color w:val="1F3864" w:themeColor="accent5" w:themeShade="80"/>
          <w:sz w:val="44"/>
          <w:szCs w:val="44"/>
        </w:rPr>
      </w:pPr>
      <w:r w:rsidRPr="00A20BFC">
        <w:rPr>
          <w:color w:val="1F3864" w:themeColor="accent5" w:themeShade="80"/>
          <w:sz w:val="44"/>
          <w:szCs w:val="44"/>
        </w:rPr>
        <w:t>Ильинский район</w:t>
      </w:r>
    </w:p>
    <w:p w:rsidR="00FE6E12" w:rsidRPr="00A20BFC" w:rsidRDefault="00FE6E12" w:rsidP="00A20BFC">
      <w:pPr>
        <w:pStyle w:val="a3"/>
        <w:jc w:val="center"/>
        <w:rPr>
          <w:color w:val="1F3864" w:themeColor="accent5" w:themeShade="80"/>
          <w:sz w:val="44"/>
          <w:szCs w:val="44"/>
        </w:rPr>
      </w:pPr>
      <w:r w:rsidRPr="00A20BFC">
        <w:rPr>
          <w:color w:val="1F3864" w:themeColor="accent5" w:themeShade="80"/>
          <w:sz w:val="44"/>
          <w:szCs w:val="44"/>
        </w:rPr>
        <w:t>Пермский край</w:t>
      </w:r>
    </w:p>
    <w:sectPr w:rsidR="00FE6E12" w:rsidRPr="00A20BFC" w:rsidSect="00690A3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994"/>
    <w:rsid w:val="00064994"/>
    <w:rsid w:val="001272FA"/>
    <w:rsid w:val="00144873"/>
    <w:rsid w:val="00184712"/>
    <w:rsid w:val="001E3A78"/>
    <w:rsid w:val="002059C8"/>
    <w:rsid w:val="00221E9B"/>
    <w:rsid w:val="00306C55"/>
    <w:rsid w:val="00346107"/>
    <w:rsid w:val="003A22C0"/>
    <w:rsid w:val="003A65AC"/>
    <w:rsid w:val="004B2B14"/>
    <w:rsid w:val="00690A32"/>
    <w:rsid w:val="006E3308"/>
    <w:rsid w:val="00787C68"/>
    <w:rsid w:val="007B7F2E"/>
    <w:rsid w:val="009C0C9F"/>
    <w:rsid w:val="00A20BFC"/>
    <w:rsid w:val="00AD106D"/>
    <w:rsid w:val="00BE0FF5"/>
    <w:rsid w:val="00DA09DE"/>
    <w:rsid w:val="00E72454"/>
    <w:rsid w:val="00F178E1"/>
    <w:rsid w:val="00FE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EE1BF-9C68-4B99-AC34-272B1530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A32"/>
    <w:pPr>
      <w:spacing w:after="0" w:line="240" w:lineRule="auto"/>
    </w:pPr>
  </w:style>
  <w:style w:type="paragraph" w:styleId="a4">
    <w:name w:val="footer"/>
    <w:basedOn w:val="a"/>
    <w:link w:val="a5"/>
    <w:uiPriority w:val="99"/>
    <w:semiHidden/>
    <w:unhideWhenUsed/>
    <w:rsid w:val="00E72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E72454"/>
  </w:style>
  <w:style w:type="paragraph" w:styleId="a6">
    <w:name w:val="caption"/>
    <w:basedOn w:val="a"/>
    <w:next w:val="a"/>
    <w:uiPriority w:val="35"/>
    <w:unhideWhenUsed/>
    <w:qFormat/>
    <w:rsid w:val="00BE0F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A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A65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9</cp:revision>
  <cp:lastPrinted>2014-06-10T11:32:00Z</cp:lastPrinted>
  <dcterms:created xsi:type="dcterms:W3CDTF">2014-05-15T08:38:00Z</dcterms:created>
  <dcterms:modified xsi:type="dcterms:W3CDTF">2014-06-10T11:34:00Z</dcterms:modified>
</cp:coreProperties>
</file>